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C88" w:rsidRDefault="00C84F56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p w:rsidR="000C3C88" w:rsidRDefault="000C3C88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0C3C8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0C3C88" w:rsidRDefault="000C3C88">
            <w:pPr>
              <w:spacing w:after="0" w:line="168" w:lineRule="atLeast"/>
              <w:rPr>
                <w:rFonts w:ascii="Times New Roman" w:hAnsi="Times New Roman"/>
                <w:sz w:val="28"/>
              </w:rPr>
            </w:pPr>
          </w:p>
          <w:p w:rsidR="000C3C88" w:rsidRDefault="000C3C88">
            <w:pPr>
              <w:spacing w:after="0" w:line="168" w:lineRule="atLeast"/>
              <w:rPr>
                <w:rFonts w:ascii="Times New Roman" w:hAnsi="Times New Roman"/>
                <w:sz w:val="28"/>
              </w:rPr>
            </w:pPr>
          </w:p>
        </w:tc>
        <w:tc>
          <w:tcPr>
            <w:tcW w:w="9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3C88" w:rsidRDefault="000C3C88">
            <w:pPr>
              <w:spacing w:after="0" w:line="288" w:lineRule="atLeast"/>
              <w:rPr>
                <w:rFonts w:ascii="Times New Roman" w:hAnsi="Times New Roman"/>
                <w:sz w:val="28"/>
              </w:rPr>
            </w:pPr>
          </w:p>
        </w:tc>
      </w:tr>
    </w:tbl>
    <w:p w:rsidR="000C3C88" w:rsidRPr="00954C07" w:rsidRDefault="000C3C88" w:rsidP="00954C07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</w:p>
    <w:p w:rsidR="00954C07" w:rsidRPr="00954C07" w:rsidRDefault="00255DF5" w:rsidP="00DD2098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</w:t>
      </w:r>
    </w:p>
    <w:p w:rsidR="00DD2098" w:rsidRPr="00DD2098" w:rsidRDefault="00954C07" w:rsidP="00DD2098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DD2098">
        <w:rPr>
          <w:color w:val="auto"/>
          <w:sz w:val="28"/>
          <w:szCs w:val="28"/>
        </w:rPr>
        <w:t xml:space="preserve">  </w:t>
      </w:r>
      <w:r w:rsidR="00DD2098">
        <w:rPr>
          <w:color w:val="auto"/>
          <w:sz w:val="28"/>
          <w:szCs w:val="28"/>
        </w:rPr>
        <w:t xml:space="preserve">    </w:t>
      </w:r>
      <w:r w:rsidR="00DD2098" w:rsidRPr="00DD2098">
        <w:rPr>
          <w:b/>
          <w:bCs/>
          <w:color w:val="auto"/>
          <w:sz w:val="28"/>
          <w:szCs w:val="28"/>
        </w:rPr>
        <w:t>Уточнен порядок уплаты штрафа инвестором в случае нарушения условий договора о закреплении и предоставлении доли квоты добычи (вылова) водных биологических ресурсов, предоставленной на инвестиционные цели в области рыболовства для осуществления промышленного и (или) прибрежного рыболовства</w:t>
      </w:r>
    </w:p>
    <w:p w:rsidR="00DD2098" w:rsidRPr="00DD2098" w:rsidRDefault="00DD2098" w:rsidP="00DD2098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DD2098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DD2098" w:rsidRPr="00DD2098" w:rsidTr="00DD209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DD2098" w:rsidRPr="00DD2098" w:rsidRDefault="00DD2098" w:rsidP="00DD2098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D2098" w:rsidRPr="00DD2098" w:rsidRDefault="00DD2098" w:rsidP="00DD2098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D2098" w:rsidRPr="00DD2098" w:rsidRDefault="00DD2098" w:rsidP="00DD2098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</w:t>
      </w:r>
      <w:r w:rsidRPr="00DD2098">
        <w:rPr>
          <w:rFonts w:ascii="Times New Roman" w:hAnsi="Times New Roman"/>
          <w:color w:val="auto"/>
          <w:sz w:val="28"/>
          <w:szCs w:val="28"/>
        </w:rPr>
        <w:t>Постановление</w:t>
      </w:r>
      <w:r>
        <w:rPr>
          <w:rFonts w:ascii="Times New Roman" w:hAnsi="Times New Roman"/>
          <w:color w:val="auto"/>
          <w:sz w:val="28"/>
          <w:szCs w:val="28"/>
        </w:rPr>
        <w:t>м</w:t>
      </w:r>
      <w:r w:rsidRPr="00DD2098">
        <w:rPr>
          <w:rFonts w:ascii="Times New Roman" w:hAnsi="Times New Roman"/>
          <w:color w:val="auto"/>
          <w:sz w:val="28"/>
          <w:szCs w:val="28"/>
        </w:rPr>
        <w:t xml:space="preserve"> Правительства РФ от 20.09.2025 N 1450</w:t>
      </w:r>
      <w:r w:rsidRPr="00DD2098">
        <w:rPr>
          <w:rFonts w:ascii="Times New Roman" w:hAnsi="Times New Roman"/>
          <w:color w:val="auto"/>
          <w:sz w:val="28"/>
          <w:szCs w:val="28"/>
        </w:rPr>
        <w:br/>
        <w:t xml:space="preserve">"О внесении изменений в постановление Правительства Российской Федерации от 25 мая 2017 г. N 632" </w:t>
      </w:r>
      <w:r>
        <w:rPr>
          <w:rFonts w:ascii="Times New Roman" w:hAnsi="Times New Roman"/>
          <w:color w:val="auto"/>
          <w:sz w:val="28"/>
          <w:szCs w:val="28"/>
        </w:rPr>
        <w:t>у</w:t>
      </w:r>
      <w:r w:rsidRPr="00DD2098">
        <w:rPr>
          <w:rFonts w:ascii="Times New Roman" w:hAnsi="Times New Roman"/>
          <w:color w:val="auto"/>
          <w:sz w:val="28"/>
          <w:szCs w:val="28"/>
        </w:rPr>
        <w:t xml:space="preserve">становлено, в частности, что штраф, предусмотренный абзацем третьим пункта 24 примерной формы указанного договора, первый календарный год предоставления права на добычу (вылов) водных биологических ресурсов которому начинается с 2025 года, не уплачивается (настоящее положение включается в договор в случае распределения квот добычи (вылова) водных биологических ресурсов, предоставленных на инвестиционные цели в области рыболовства для осуществления промышленного рыболовства и (или) прибрежного рыболовства, или в случае распределения квот добычи (вылова) водных биологических ресурсов, предоставленных после 31 декабря 2021 г. в инвестиционных целях в области рыболовства для осуществления промышленного рыболовства и (или) прибрежного рыболовства, введенных после 1 января 2022 г., а также если объектом инвестиций является производственный объект, предназначенный для производства рыбной продукции и построенный на территории Российской Федерации). </w:t>
      </w:r>
    </w:p>
    <w:p w:rsidR="00954C07" w:rsidRPr="00954C07" w:rsidRDefault="00954C07" w:rsidP="00954C07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C3C88" w:rsidRDefault="000C3C88" w:rsidP="00DD2098">
      <w:pPr>
        <w:spacing w:before="168" w:after="0" w:line="288" w:lineRule="atLeast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:rsidR="000C3C88" w:rsidRDefault="00C84F5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C3C88"/>
    <w:rsid w:val="00255DF5"/>
    <w:rsid w:val="00954C07"/>
    <w:rsid w:val="00C84F56"/>
    <w:rsid w:val="00DD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0B46F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semiHidden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1342</Characters>
  <Application>Microsoft Office Word</Application>
  <DocSecurity>0</DocSecurity>
  <Lines>11</Lines>
  <Paragraphs>3</Paragraphs>
  <ScaleCrop>false</ScaleCrop>
  <Company>Прокуратура РФ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9</cp:revision>
  <dcterms:created xsi:type="dcterms:W3CDTF">2025-12-15T08:38:00Z</dcterms:created>
  <dcterms:modified xsi:type="dcterms:W3CDTF">2025-12-15T13:41:00Z</dcterms:modified>
</cp:coreProperties>
</file>